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1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но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ФЭР 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10010202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0012180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НОВОСИБИРСКСТРОЙ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87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71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но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