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108/2010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Бессонова Сергея Леонидовича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307660628900010,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660601919516)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«СББ»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1052202325119,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2225071710)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«СК Возрождение»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1105190004897,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5190917240)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«Технадзор»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1066164174570,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6164248604)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«Генподрядное Управление ПСТ»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1077847588675,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7841370179)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1027802492607,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7804159957)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фирма «ДомИнвестСтрой»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1076027010036,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6027108362)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«Северо-Западная Строительная Компания №7»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1089847097262,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7817312786)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Открытое акционерное общество «Южгеология»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1056164302138,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6164243518)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«СтройТон-М»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1072302000550,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2302054366)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«РемСтройМонтаж»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1085402001783,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5402490971)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«ГРАНИТ»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1047855179965,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7802313057)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«Строй-Оптима»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1082221003700,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2221133595)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«Строй-Индустрия»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1032202181857,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2224083952)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«ТРАНСТОРГ»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1106670020820,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6670300353)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«Карьер»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1070408000013,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0408017096)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«ГазСтрой»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1102225010150,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2221180901)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1072225001155,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2225083426)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«РосЭлектроСтрой»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1086027009034,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6027118233)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«КавказЭнергоМонтаж»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1026104371006,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6168046870)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«СТРОЙ-БАЛТ»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1089848034792,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7811422126)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«Стройконтакт»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1026000900232,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6025012440)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«Комплекс-НефтеГазСтрой»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1103443000429,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3443096152)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«Универсал-строй»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1022501913158,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2538069405)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«УНР - 394М»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1037804001047,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7802117038)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«СтройТранс»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1027810244527,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7826062740)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«Бурводстрой+»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1095012002634,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5012054634)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«Гуковдорстрой»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1026102023573,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6144008410)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«СтройКонсалт»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1069847537430,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7843305344)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«УралМонтажРемонт»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1106659000491,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6659199614)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«ВотерПрайс»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1027804851887,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7810269500)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«ИнвестСтрой»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5067847173873,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7805403855)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«СпецСтройСтандартРеконструкция»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1057812757958,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7807309368)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«Эталонтехсервис»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1077847013420,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7810089112)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«Неманбуммонтаж»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1033908002006,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3911010993)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1099847009217,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7804427074)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«СМУ-30»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1089847305547,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7838412559)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5067847356770,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7806344909)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«ЛЭК ИСТЕЙТ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1037811040904,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7805083355)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«ЛЭКстрой»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1037811051937,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7805148651)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«Нева-Ресурс»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1037869000278,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7842000950)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«Анториус»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1066143048652,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6143062944)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«Уралэнерготел»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1076670013089,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6670171718)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«Музейное оборудование и 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1067847172623,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7814335859)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«Проектно-строительная компания  «МОНОЛИТ»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1037811064103,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7805232832)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«ЭнергоМакс»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1079847091653,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7841374920)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«РОСТЭКС.С»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1022200898873,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2221051568)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«Феникс-Строй»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1076150000134,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6150052961)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«ЕвроСтиль»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1086125000830,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6125027665)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1057812329321,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7838332374)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«БСК-инженеринг»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1083925010355,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3917501067)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«РИМКО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1023902147290,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3914013150)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«Юг-Стройпроект»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1076150005832,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6150050724)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«СтройСпецГарант»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1083925001720,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3923500015)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«Санкт-Петербургская Электромонтажная группа»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1077847567115,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7804370170)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«Фирма «ЭФФЕКТ»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1074712001320,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4712125293)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«ВентЭк»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1076672035615,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6672246091)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«РосСтройИнжиниринг»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1097847322990,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7802485384)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«Стройконсалтинг»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1089847248512,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7814411154)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«Арена»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1067847425381,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7816384001)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«Комитет»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1086155000271,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6155048944)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«Железногорское управление строительства»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1032401227264,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2452027971)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«Форпост Балтики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1023900768946,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3905031593)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«Объединенная Промышленная Группа»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1097847151324,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7811437531)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«Альянс 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1092225007270,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2225106994)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«Балтдордомстрой»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1073905022938,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3905086666)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«Строительно-промышленная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1055406392744,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5406333916)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«ЭнергоСтройАктив»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1089847367664,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7816450737)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СУ «СибСтрой»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1075410008926,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5410016525)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1073906027997,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3906179539)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«БалтКонкрит»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1053900111957,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3908032299)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Производственная компания «САЛЮТ»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1105405002889,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5405408478)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«РегионСпецСтрой»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1089848039412,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7814423840)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«Монтажстрой»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1096188001249,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6101922186)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«Ленстройреконструкция»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1027806868980,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7813149546)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«КВАНТ»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1085410003293,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5410019205)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«СТРОЙМОДУЛЬ»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1077847579259,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7838390143)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1052202161110,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2224091576)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«ОП-Групп»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1079847139910,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7802416951)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«Строительство и Маркетинг - 2000»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1027200847035,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7224021602)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Попова Геннадия Владимировича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304614515400033,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614510004764)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«Авэлс»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1026602326684,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6658025196)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«Вертикаль»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1066150003171,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6150046693)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«Мобайл Е1»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1075403004731,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5403194252)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«СМ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5067847115254,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7813350861)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«ДОРСТРОЙ-7»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1107847119203,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7806430724)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«ПНК-2»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1045404697502,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5408230553)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«АРТТЕХСТРОЙ-ТСК»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1104205001515,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4205193248)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«Антэн-I»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1037800046570,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7801065235)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«ПЕТРОСТРОЙ»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1047855051221,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7807301104)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24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