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3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авгус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тайКапитал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22250022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51284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авгус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