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августа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«Юг-Стройпроект»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1076150005832,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6150050724)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26.08.2015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«С.К. «ФСП»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1089848001011,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7802450046)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24.06.2015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«Промстройтехмонтаж»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1108905000820,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8905047722)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С-089-8905047722-01062011-832/2,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«Промстройтехмонтаж»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1108905000820,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8905047722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августа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