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1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сен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СК «Протэ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430039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7823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сен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