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E669B4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Pr="00733B20">
        <w:rPr>
          <w:sz w:val="22"/>
          <w:szCs w:val="22"/>
        </w:rPr>
        <w:t xml:space="preserve">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62DB2AB2" w14:textId="77777777" w:rsidR="00436E78" w:rsidRPr="00811F0D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 «Скандинавия»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1137847053871,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7841477771)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Pr="000672BA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Общество с ограниченной ответственностью «Атлант»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1127847051551,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7816529970)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218B63AF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7B7BEDDD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5C612774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«Гелий»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1026103048322,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6162000326)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1085905009563,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5905266905)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01.01.2017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«Электромашина»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1097847307073,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7814450749)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01.01.2017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1056000404866,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6027091172)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«МБК-Строй»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1066164206790,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6164257711)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4086 от 13.12.2016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«МБК-Строй»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1066164206790,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6164257711)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4194 от 30.12.2016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«МБК-Строй»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1066164206790,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6164257711)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«КОРОНАР»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1086150003675,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6150058152)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4101 от 16.12.2016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«КОРОНАР»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1086150003675,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6150058152)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 от 09.01.2016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«КОРОНАР»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1086150003675,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6150058152)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