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мав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1809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1254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