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32/2022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сентября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«СпецСтройСтандартРеконструкция»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1057812757958,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7807309368)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30 сентября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