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женерно-строительное объедин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919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5640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гионСпец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9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238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