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имберр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984702727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89677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430007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43019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