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Бум 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468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510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3005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30896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