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57" w:rsidRPr="003E6E57" w:rsidRDefault="003E6E57" w:rsidP="003E6E57">
      <w:pPr>
        <w:ind w:left="-540"/>
        <w:jc w:val="center"/>
        <w:rPr>
          <w:b/>
          <w:sz w:val="22"/>
          <w:szCs w:val="22"/>
        </w:rPr>
      </w:pPr>
      <w:r w:rsidRPr="003E6E57">
        <w:rPr>
          <w:b/>
          <w:sz w:val="22"/>
          <w:szCs w:val="22"/>
        </w:rPr>
        <w:t>Выписка из Протокола № 3</w:t>
      </w:r>
      <w:r>
        <w:rPr>
          <w:b/>
          <w:sz w:val="22"/>
          <w:szCs w:val="22"/>
        </w:rPr>
        <w:t>1.1/2024</w:t>
      </w:r>
      <w:bookmarkStart w:id="0" w:name="_GoBack"/>
      <w:bookmarkEnd w:id="0"/>
    </w:p>
    <w:p w:rsidR="003E6E57" w:rsidRPr="003E6E57" w:rsidRDefault="003E6E57" w:rsidP="003E6E57">
      <w:pPr>
        <w:ind w:left="-540"/>
        <w:jc w:val="center"/>
        <w:rPr>
          <w:b/>
          <w:sz w:val="22"/>
          <w:szCs w:val="22"/>
        </w:rPr>
      </w:pPr>
      <w:r w:rsidRPr="003E6E57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3E6E57" w:rsidRPr="003E6E57" w:rsidRDefault="003E6E57" w:rsidP="003E6E57">
      <w:pPr>
        <w:ind w:left="-540"/>
        <w:jc w:val="center"/>
        <w:rPr>
          <w:b/>
          <w:sz w:val="22"/>
          <w:szCs w:val="22"/>
        </w:rPr>
      </w:pPr>
      <w:r w:rsidRPr="003E6E57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3E6E57" w:rsidRPr="003E6E57" w:rsidRDefault="003E6E57" w:rsidP="003E6E5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3E6E57" w:rsidRPr="003E6E57" w:rsidTr="00102754">
        <w:trPr>
          <w:trHeight w:val="173"/>
        </w:trPr>
        <w:tc>
          <w:tcPr>
            <w:tcW w:w="5005" w:type="dxa"/>
          </w:tcPr>
          <w:p w:rsidR="003E6E57" w:rsidRPr="003E6E57" w:rsidRDefault="003E6E57" w:rsidP="00102754">
            <w:pPr>
              <w:jc w:val="both"/>
              <w:rPr>
                <w:sz w:val="22"/>
                <w:szCs w:val="22"/>
                <w:lang w:val="en-US"/>
              </w:rPr>
            </w:pPr>
            <w:r w:rsidRPr="003E6E5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3E6E57" w:rsidRPr="003E6E57" w:rsidRDefault="003E6E57" w:rsidP="00102754">
            <w:pPr>
              <w:jc w:val="right"/>
              <w:rPr>
                <w:sz w:val="22"/>
                <w:szCs w:val="22"/>
                <w:lang w:val="en-US"/>
              </w:rPr>
            </w:pPr>
            <w:r w:rsidRPr="003E6E57">
              <w:rPr>
                <w:sz w:val="22"/>
                <w:szCs w:val="22"/>
              </w:rPr>
              <w:t>18 сентября 2024</w:t>
            </w:r>
            <w:r w:rsidRPr="003E6E57">
              <w:rPr>
                <w:sz w:val="22"/>
                <w:szCs w:val="22"/>
              </w:rPr>
              <w:t xml:space="preserve"> г.</w:t>
            </w:r>
          </w:p>
        </w:tc>
      </w:tr>
    </w:tbl>
    <w:p w:rsidR="003E6E57" w:rsidRPr="003E6E57" w:rsidRDefault="003E6E57" w:rsidP="003E6E57">
      <w:pPr>
        <w:ind w:left="-540"/>
        <w:jc w:val="both"/>
        <w:rPr>
          <w:sz w:val="22"/>
          <w:szCs w:val="22"/>
          <w:lang w:val="en-US"/>
        </w:rPr>
      </w:pPr>
    </w:p>
    <w:p w:rsidR="003E6E57" w:rsidRPr="003E6E57" w:rsidRDefault="003E6E57" w:rsidP="003E6E57">
      <w:pPr>
        <w:ind w:left="-540"/>
        <w:jc w:val="both"/>
        <w:rPr>
          <w:sz w:val="22"/>
          <w:szCs w:val="22"/>
        </w:rPr>
      </w:pPr>
      <w:r w:rsidRPr="003E6E57">
        <w:rPr>
          <w:sz w:val="22"/>
          <w:szCs w:val="22"/>
        </w:rPr>
        <w:t>На заседании Со</w:t>
      </w:r>
      <w:r w:rsidRPr="003E6E57">
        <w:rPr>
          <w:sz w:val="22"/>
          <w:szCs w:val="22"/>
        </w:rPr>
        <w:t>вета Ассоциации присутствуют 6 (шесть)</w:t>
      </w:r>
      <w:r w:rsidRPr="003E6E57">
        <w:rPr>
          <w:sz w:val="22"/>
          <w:szCs w:val="22"/>
          <w:lang w:val="en-US"/>
        </w:rPr>
        <w:t> </w:t>
      </w:r>
      <w:r w:rsidRPr="003E6E57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3E6E57" w:rsidRPr="003E6E57" w:rsidRDefault="003E6E57" w:rsidP="003E6E57">
      <w:pPr>
        <w:ind w:left="-540"/>
        <w:rPr>
          <w:sz w:val="22"/>
          <w:szCs w:val="22"/>
          <w:u w:val="single"/>
        </w:rPr>
      </w:pPr>
    </w:p>
    <w:p w:rsidR="003E6E57" w:rsidRPr="003E6E57" w:rsidRDefault="003E6E57" w:rsidP="003E6E57">
      <w:pPr>
        <w:ind w:left="-540"/>
        <w:rPr>
          <w:sz w:val="22"/>
          <w:szCs w:val="22"/>
          <w:u w:val="single"/>
        </w:rPr>
      </w:pPr>
      <w:r w:rsidRPr="003E6E57">
        <w:rPr>
          <w:sz w:val="22"/>
          <w:szCs w:val="22"/>
          <w:u w:val="single"/>
        </w:rPr>
        <w:t>Рассмотрены вопросы:</w:t>
      </w:r>
    </w:p>
    <w:p w:rsidR="003E6E57" w:rsidRPr="003E6E57" w:rsidRDefault="003E6E57" w:rsidP="003E6E5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E6E57">
        <w:rPr>
          <w:sz w:val="22"/>
          <w:szCs w:val="22"/>
        </w:rPr>
        <w:t>Об избрании секретаря заседания.</w:t>
      </w:r>
    </w:p>
    <w:p w:rsidR="003E6E57" w:rsidRPr="003E6E57" w:rsidRDefault="003E6E57" w:rsidP="003E6E5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3E6E57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3E6E57" w:rsidRPr="003E6E57" w:rsidRDefault="003E6E57" w:rsidP="003E6E57">
      <w:pPr>
        <w:pStyle w:val="a3"/>
        <w:jc w:val="both"/>
        <w:rPr>
          <w:sz w:val="22"/>
          <w:szCs w:val="22"/>
        </w:rPr>
      </w:pPr>
    </w:p>
    <w:p w:rsidR="003E6E57" w:rsidRPr="003E6E57" w:rsidRDefault="003E6E57" w:rsidP="003E6E5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3E6E57">
        <w:rPr>
          <w:sz w:val="22"/>
          <w:szCs w:val="22"/>
          <w:u w:val="single"/>
        </w:rPr>
        <w:t>РЕШИЛИ:</w:t>
      </w:r>
    </w:p>
    <w:p w:rsidR="00632497" w:rsidRPr="003E6E57" w:rsidRDefault="003E6E57" w:rsidP="003E6E57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E6E57">
        <w:rPr>
          <w:sz w:val="22"/>
          <w:szCs w:val="22"/>
        </w:rPr>
        <w:t>Избрать секретарем заседания Покровского А.И.</w:t>
      </w:r>
    </w:p>
    <w:p w:rsidR="003E6E57" w:rsidRPr="003E6E57" w:rsidRDefault="003E6E57" w:rsidP="003E6E57">
      <w:pPr>
        <w:pStyle w:val="a3"/>
        <w:numPr>
          <w:ilvl w:val="1"/>
          <w:numId w:val="1"/>
        </w:numPr>
        <w:ind w:left="-567" w:firstLine="0"/>
        <w:jc w:val="both"/>
        <w:rPr>
          <w:sz w:val="22"/>
          <w:szCs w:val="22"/>
        </w:rPr>
      </w:pPr>
      <w:r w:rsidRPr="003E6E57">
        <w:rPr>
          <w:sz w:val="22"/>
          <w:szCs w:val="22"/>
        </w:rPr>
        <w:t>Заключить дополнительное соглашение к договору займа и внести изменения в план расходования суммы займа к договору займа №16/З от 16.09.2024 г. с членом Ассоциации Обществом с ограниченной ответственностью «</w:t>
      </w:r>
      <w:proofErr w:type="spellStart"/>
      <w:r w:rsidRPr="003E6E57">
        <w:rPr>
          <w:sz w:val="22"/>
          <w:szCs w:val="22"/>
        </w:rPr>
        <w:t>ВотерПрайсИнвест</w:t>
      </w:r>
      <w:proofErr w:type="spellEnd"/>
      <w:r w:rsidRPr="003E6E57">
        <w:rPr>
          <w:sz w:val="22"/>
          <w:szCs w:val="22"/>
        </w:rPr>
        <w:t>» (ИНН 7810627096), изложив Приложение №1 к договору займа №16/3 от 16.09.2024 г. в связи с изменением контрагентов в новой редакции.</w:t>
      </w:r>
    </w:p>
    <w:p w:rsidR="003E6E57" w:rsidRPr="003E6E57" w:rsidRDefault="003E6E57" w:rsidP="003E6E57">
      <w:pPr>
        <w:pStyle w:val="a3"/>
        <w:ind w:left="-180"/>
        <w:jc w:val="both"/>
        <w:rPr>
          <w:sz w:val="22"/>
          <w:szCs w:val="22"/>
        </w:rPr>
      </w:pPr>
    </w:p>
    <w:p w:rsidR="003E6E57" w:rsidRPr="003E6E57" w:rsidRDefault="003E6E57" w:rsidP="003E6E57">
      <w:pPr>
        <w:pStyle w:val="a3"/>
        <w:ind w:left="-567"/>
        <w:jc w:val="both"/>
        <w:rPr>
          <w:b/>
          <w:sz w:val="22"/>
          <w:szCs w:val="22"/>
          <w:u w:val="single"/>
        </w:rPr>
      </w:pPr>
      <w:r w:rsidRPr="003E6E57">
        <w:rPr>
          <w:sz w:val="22"/>
          <w:szCs w:val="22"/>
        </w:rPr>
        <w:t>Директору Ассоциации обеспечить подготовку и заключение дополнительного соглашения с членом Ассоциации Обществом с ограниченной ответственностью «</w:t>
      </w:r>
      <w:proofErr w:type="spellStart"/>
      <w:r w:rsidRPr="003E6E57">
        <w:rPr>
          <w:sz w:val="22"/>
          <w:szCs w:val="22"/>
        </w:rPr>
        <w:t>ВотерПрайсИнвест</w:t>
      </w:r>
      <w:proofErr w:type="spellEnd"/>
      <w:r w:rsidRPr="003E6E57">
        <w:rPr>
          <w:sz w:val="22"/>
          <w:szCs w:val="22"/>
        </w:rPr>
        <w:t>» (ИНН 7810627096) к договору займа № 16/З от 16.09.2024 г.</w:t>
      </w:r>
    </w:p>
    <w:p w:rsidR="003E6E57" w:rsidRPr="003E6E57" w:rsidRDefault="003E6E57" w:rsidP="003E6E57">
      <w:pPr>
        <w:jc w:val="both"/>
        <w:rPr>
          <w:sz w:val="22"/>
          <w:szCs w:val="22"/>
        </w:rPr>
      </w:pPr>
    </w:p>
    <w:p w:rsidR="003E6E57" w:rsidRPr="003E6E57" w:rsidRDefault="003E6E57" w:rsidP="003E6E57">
      <w:pPr>
        <w:jc w:val="both"/>
        <w:rPr>
          <w:sz w:val="22"/>
          <w:szCs w:val="22"/>
        </w:rPr>
      </w:pPr>
    </w:p>
    <w:p w:rsidR="003E6E57" w:rsidRPr="003E6E57" w:rsidRDefault="003E6E57" w:rsidP="003E6E57">
      <w:pPr>
        <w:ind w:left="-567"/>
        <w:jc w:val="both"/>
        <w:rPr>
          <w:sz w:val="22"/>
          <w:szCs w:val="22"/>
        </w:rPr>
      </w:pPr>
      <w:r w:rsidRPr="003E6E57">
        <w:rPr>
          <w:sz w:val="22"/>
          <w:szCs w:val="22"/>
        </w:rPr>
        <w:t>18 сентября 2024 г.</w:t>
      </w:r>
    </w:p>
    <w:p w:rsidR="003E6E57" w:rsidRPr="003E6E57" w:rsidRDefault="003E6E57" w:rsidP="003E6E57">
      <w:pPr>
        <w:ind w:left="-567"/>
        <w:jc w:val="both"/>
        <w:rPr>
          <w:sz w:val="22"/>
          <w:szCs w:val="22"/>
        </w:rPr>
      </w:pPr>
    </w:p>
    <w:p w:rsidR="003E6E57" w:rsidRPr="003E6E57" w:rsidRDefault="003E6E57" w:rsidP="003E6E57">
      <w:pPr>
        <w:ind w:left="-567"/>
        <w:jc w:val="both"/>
        <w:rPr>
          <w:sz w:val="22"/>
          <w:szCs w:val="22"/>
        </w:rPr>
      </w:pPr>
    </w:p>
    <w:p w:rsidR="003E6E57" w:rsidRPr="003E6E57" w:rsidRDefault="003E6E57" w:rsidP="003E6E57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3E6E57" w:rsidRPr="003E6E57" w:rsidTr="00102754">
        <w:tc>
          <w:tcPr>
            <w:tcW w:w="2088" w:type="dxa"/>
            <w:shd w:val="clear" w:color="auto" w:fill="auto"/>
          </w:tcPr>
          <w:p w:rsidR="003E6E57" w:rsidRPr="003E6E57" w:rsidRDefault="003E6E57" w:rsidP="00102754">
            <w:pPr>
              <w:jc w:val="both"/>
              <w:rPr>
                <w:sz w:val="22"/>
                <w:szCs w:val="22"/>
              </w:rPr>
            </w:pPr>
            <w:r w:rsidRPr="003E6E57">
              <w:rPr>
                <w:sz w:val="22"/>
                <w:szCs w:val="22"/>
              </w:rPr>
              <w:t>Председатель</w:t>
            </w:r>
          </w:p>
          <w:p w:rsidR="003E6E57" w:rsidRPr="003E6E57" w:rsidRDefault="003E6E57" w:rsidP="00102754">
            <w:pPr>
              <w:jc w:val="both"/>
              <w:rPr>
                <w:sz w:val="22"/>
                <w:szCs w:val="22"/>
              </w:rPr>
            </w:pPr>
          </w:p>
          <w:p w:rsidR="003E6E57" w:rsidRPr="003E6E57" w:rsidRDefault="003E6E57" w:rsidP="00102754">
            <w:pPr>
              <w:jc w:val="both"/>
              <w:rPr>
                <w:sz w:val="22"/>
                <w:szCs w:val="22"/>
              </w:rPr>
            </w:pPr>
            <w:r w:rsidRPr="003E6E57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3E6E57" w:rsidRPr="003E6E57" w:rsidRDefault="003E6E57" w:rsidP="00102754">
            <w:pPr>
              <w:jc w:val="right"/>
              <w:rPr>
                <w:sz w:val="22"/>
                <w:szCs w:val="22"/>
              </w:rPr>
            </w:pPr>
            <w:r w:rsidRPr="003E6E57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3E6E57">
              <w:rPr>
                <w:sz w:val="22"/>
                <w:szCs w:val="22"/>
              </w:rPr>
              <w:t>Пышкин</w:t>
            </w:r>
            <w:proofErr w:type="spellEnd"/>
            <w:r w:rsidRPr="003E6E57">
              <w:rPr>
                <w:sz w:val="22"/>
                <w:szCs w:val="22"/>
              </w:rPr>
              <w:t xml:space="preserve"> /</w:t>
            </w:r>
          </w:p>
          <w:p w:rsidR="003E6E57" w:rsidRPr="003E6E57" w:rsidRDefault="003E6E57" w:rsidP="00102754">
            <w:pPr>
              <w:jc w:val="right"/>
              <w:rPr>
                <w:sz w:val="22"/>
                <w:szCs w:val="22"/>
              </w:rPr>
            </w:pPr>
          </w:p>
          <w:p w:rsidR="003E6E57" w:rsidRPr="003E6E57" w:rsidRDefault="003E6E57" w:rsidP="00102754">
            <w:pPr>
              <w:jc w:val="right"/>
              <w:rPr>
                <w:sz w:val="22"/>
                <w:szCs w:val="22"/>
              </w:rPr>
            </w:pPr>
            <w:r w:rsidRPr="003E6E57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3E6E57" w:rsidRPr="003E6E57" w:rsidRDefault="003E6E57" w:rsidP="003E6E57">
      <w:pPr>
        <w:pStyle w:val="a3"/>
        <w:ind w:left="-180"/>
        <w:jc w:val="both"/>
        <w:rPr>
          <w:sz w:val="22"/>
          <w:szCs w:val="22"/>
        </w:rPr>
      </w:pPr>
    </w:p>
    <w:sectPr w:rsidR="003E6E57" w:rsidRPr="003E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F75"/>
    <w:multiLevelType w:val="hybridMultilevel"/>
    <w:tmpl w:val="57E8C062"/>
    <w:lvl w:ilvl="0" w:tplc="F3D00E1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AE673EF"/>
    <w:multiLevelType w:val="multilevel"/>
    <w:tmpl w:val="C18ED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7"/>
    <w:rsid w:val="003E6E57"/>
    <w:rsid w:val="006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10C4"/>
  <w15:chartTrackingRefBased/>
  <w15:docId w15:val="{8024116F-A851-4B17-A1CB-C897AE3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E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E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2024-09-23T09:20:00Z</cp:lastPrinted>
  <dcterms:created xsi:type="dcterms:W3CDTF">2024-09-23T09:18:00Z</dcterms:created>
  <dcterms:modified xsi:type="dcterms:W3CDTF">2024-09-23T09:20:00Z</dcterms:modified>
</cp:coreProperties>
</file>