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6325FA" w:rsidRDefault="00436E78" w:rsidP="00BB5526">
      <w:pPr>
        <w:ind w:left="-540"/>
        <w:jc w:val="center"/>
        <w:rPr>
          <w:b/>
          <w:sz w:val="22"/>
          <w:szCs w:val="22"/>
        </w:rPr>
      </w:pPr>
      <w:r w:rsidRPr="006325FA">
        <w:rPr>
          <w:b/>
          <w:sz w:val="22"/>
          <w:szCs w:val="22"/>
        </w:rPr>
        <w:t>Выписка из Протокола № 43/2017</w:t>
      </w:r>
      <w:r w:rsidR="001A3982">
        <w:rPr>
          <w:b/>
          <w:sz w:val="22"/>
          <w:szCs w:val="22"/>
        </w:rPr>
        <w:t xml:space="preserve"> от 24.05.2017 г.</w:t>
      </w:r>
    </w:p>
    <w:p w:rsidR="00436E78" w:rsidRPr="006325FA" w:rsidRDefault="00436E78" w:rsidP="00BB5526">
      <w:pPr>
        <w:ind w:left="-540"/>
        <w:jc w:val="center"/>
        <w:rPr>
          <w:b/>
          <w:sz w:val="22"/>
          <w:szCs w:val="22"/>
        </w:rPr>
      </w:pPr>
      <w:r w:rsidRPr="006325FA">
        <w:rPr>
          <w:b/>
          <w:sz w:val="22"/>
          <w:szCs w:val="22"/>
        </w:rPr>
        <w:t xml:space="preserve">заседания Совета </w:t>
      </w:r>
      <w:r w:rsidR="00B111E1" w:rsidRPr="006325FA">
        <w:rPr>
          <w:b/>
          <w:sz w:val="22"/>
          <w:szCs w:val="22"/>
        </w:rPr>
        <w:t>Ассоциации Саморегулируемая</w:t>
      </w:r>
      <w:r w:rsidRPr="006325FA">
        <w:rPr>
          <w:b/>
          <w:sz w:val="22"/>
          <w:szCs w:val="22"/>
        </w:rPr>
        <w:t xml:space="preserve"> организаци</w:t>
      </w:r>
      <w:r w:rsidR="00B111E1" w:rsidRPr="006325FA">
        <w:rPr>
          <w:b/>
          <w:sz w:val="22"/>
          <w:szCs w:val="22"/>
        </w:rPr>
        <w:t>я</w:t>
      </w:r>
    </w:p>
    <w:p w:rsidR="00436E78" w:rsidRPr="006325FA" w:rsidRDefault="00B111E1" w:rsidP="00BB5526">
      <w:pPr>
        <w:ind w:left="-540"/>
        <w:jc w:val="center"/>
        <w:rPr>
          <w:b/>
          <w:sz w:val="22"/>
          <w:szCs w:val="22"/>
        </w:rPr>
      </w:pPr>
      <w:r w:rsidRPr="006325FA">
        <w:rPr>
          <w:b/>
          <w:sz w:val="22"/>
          <w:szCs w:val="22"/>
        </w:rPr>
        <w:t xml:space="preserve"> </w:t>
      </w:r>
      <w:r w:rsidR="00436E78" w:rsidRPr="006325FA">
        <w:rPr>
          <w:b/>
          <w:sz w:val="22"/>
          <w:szCs w:val="22"/>
        </w:rPr>
        <w:t xml:space="preserve">«Центр развития строительства» (далее – </w:t>
      </w:r>
      <w:r w:rsidRPr="006325FA">
        <w:rPr>
          <w:b/>
          <w:sz w:val="22"/>
          <w:szCs w:val="22"/>
        </w:rPr>
        <w:t>Ассоциация</w:t>
      </w:r>
      <w:r w:rsidR="00436E78" w:rsidRPr="006325FA">
        <w:rPr>
          <w:b/>
          <w:sz w:val="22"/>
          <w:szCs w:val="22"/>
        </w:rPr>
        <w:t>)</w:t>
      </w:r>
    </w:p>
    <w:p w:rsidR="00436E78" w:rsidRPr="006325FA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6325FA" w:rsidTr="00ED4EBE">
        <w:trPr>
          <w:trHeight w:val="173"/>
        </w:trPr>
        <w:tc>
          <w:tcPr>
            <w:tcW w:w="5005" w:type="dxa"/>
          </w:tcPr>
          <w:p w:rsidR="00436E78" w:rsidRPr="006325FA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6325FA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6325FA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6325FA">
              <w:rPr>
                <w:sz w:val="22"/>
                <w:szCs w:val="22"/>
              </w:rPr>
              <w:t>24 мая 2017 г.</w:t>
            </w:r>
          </w:p>
        </w:tc>
      </w:tr>
    </w:tbl>
    <w:p w:rsidR="00436E78" w:rsidRPr="006325FA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6325FA" w:rsidRDefault="00436E78" w:rsidP="00BB5526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На заседании Совета </w:t>
      </w:r>
      <w:r w:rsidR="00B111E1" w:rsidRPr="006325FA">
        <w:rPr>
          <w:sz w:val="22"/>
          <w:szCs w:val="22"/>
        </w:rPr>
        <w:t>Ассоциации</w:t>
      </w:r>
      <w:r w:rsidRPr="006325FA">
        <w:rPr>
          <w:sz w:val="22"/>
          <w:szCs w:val="22"/>
        </w:rPr>
        <w:t xml:space="preserve"> присутствуют все</w:t>
      </w:r>
      <w:r w:rsidRPr="006325FA">
        <w:rPr>
          <w:sz w:val="22"/>
          <w:szCs w:val="22"/>
          <w:lang w:val="en-US"/>
        </w:rPr>
        <w:t> </w:t>
      </w:r>
      <w:r w:rsidRPr="006325FA">
        <w:rPr>
          <w:sz w:val="22"/>
          <w:szCs w:val="22"/>
        </w:rPr>
        <w:t xml:space="preserve">из 5 (пяти) членов Совета </w:t>
      </w:r>
      <w:r w:rsidR="00B111E1" w:rsidRPr="006325FA">
        <w:rPr>
          <w:sz w:val="22"/>
          <w:szCs w:val="22"/>
        </w:rPr>
        <w:t>Ассоциации</w:t>
      </w:r>
      <w:r w:rsidRPr="006325FA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436E78" w:rsidRPr="006325FA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6325FA" w:rsidRDefault="00436E78" w:rsidP="00BB5526">
      <w:pPr>
        <w:ind w:left="-540"/>
        <w:rPr>
          <w:sz w:val="22"/>
          <w:szCs w:val="22"/>
          <w:u w:val="single"/>
        </w:rPr>
      </w:pPr>
      <w:r w:rsidRPr="006325FA">
        <w:rPr>
          <w:sz w:val="22"/>
          <w:szCs w:val="22"/>
          <w:u w:val="single"/>
        </w:rPr>
        <w:t>Рассмотрены вопросы:</w:t>
      </w:r>
    </w:p>
    <w:p w:rsidR="006D1057" w:rsidRPr="00F3294D" w:rsidRDefault="006D1057" w:rsidP="006D105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3294D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6D1057" w:rsidRDefault="006D1057" w:rsidP="00B067AC">
      <w:pPr>
        <w:ind w:left="360"/>
        <w:jc w:val="both"/>
        <w:rPr>
          <w:sz w:val="22"/>
          <w:szCs w:val="22"/>
        </w:rPr>
      </w:pPr>
    </w:p>
    <w:p w:rsidR="00436E78" w:rsidRPr="006325FA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6325F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6325FA">
        <w:rPr>
          <w:sz w:val="22"/>
          <w:szCs w:val="22"/>
          <w:u w:val="single"/>
        </w:rPr>
        <w:t>РЕШИЛИ: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«СК «Петроград» (ОГРН 1079847060589, ИНН 7804354845)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 по обязательствам по договорам </w:t>
      </w:r>
      <w:r w:rsidRPr="006325FA">
        <w:rPr>
          <w:sz w:val="22"/>
          <w:szCs w:val="22"/>
        </w:rPr>
        <w:lastRenderedPageBreak/>
        <w:t>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 Индустрия» (ОГРН 1067847353310, ИНН 7820305980)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«Акватория» (ОГРН 1037843040377, ИНН 7825692852)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A47531" w:rsidRPr="00A47531" w:rsidRDefault="00665AB4" w:rsidP="00A47531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4</w:t>
      </w:r>
      <w:r w:rsidRPr="006325FA">
        <w:rPr>
          <w:sz w:val="22"/>
          <w:szCs w:val="22"/>
        </w:rPr>
        <w:t xml:space="preserve">.1. </w:t>
      </w:r>
      <w:r w:rsidR="00A47531" w:rsidRPr="00A47531">
        <w:rPr>
          <w:sz w:val="22"/>
          <w:szCs w:val="22"/>
        </w:rPr>
        <w:t xml:space="preserve">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Общества с ограниченной ответственностью «Энергетик» (ОГРН 1027809252173, ИНН 7825060282),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Общества с ограниченной ответственностью «Энергетик» (ОГРН 1027809252173, ИНН 7825060282). </w:t>
      </w:r>
    </w:p>
    <w:p w:rsidR="00665AB4" w:rsidRDefault="00A47531" w:rsidP="00A47531">
      <w:pPr>
        <w:ind w:left="-540"/>
        <w:jc w:val="both"/>
        <w:rPr>
          <w:sz w:val="22"/>
          <w:szCs w:val="22"/>
        </w:rPr>
      </w:pPr>
      <w:r w:rsidRPr="00A47531">
        <w:rPr>
          <w:sz w:val="22"/>
          <w:szCs w:val="22"/>
        </w:rPr>
        <w:t>Установить уровень ответственности члена Ассоциации Общества с ограниченной ответственностью «Энергетик» (ОГРН 1027809252173, ИНН 7825060282)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A47531" w:rsidRPr="006325FA" w:rsidRDefault="00A47531" w:rsidP="00A47531">
      <w:pPr>
        <w:ind w:left="-540"/>
        <w:jc w:val="both"/>
        <w:rPr>
          <w:color w:val="0070C0"/>
          <w:sz w:val="22"/>
          <w:szCs w:val="22"/>
        </w:rPr>
      </w:pPr>
    </w:p>
    <w:p w:rsidR="00A47531" w:rsidRPr="00A47531" w:rsidRDefault="00665AB4" w:rsidP="00A47531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4</w:t>
      </w:r>
      <w:r w:rsidRPr="006325FA">
        <w:rPr>
          <w:sz w:val="22"/>
          <w:szCs w:val="22"/>
        </w:rPr>
        <w:t xml:space="preserve">.2. </w:t>
      </w:r>
      <w:r w:rsidR="00A47531" w:rsidRPr="00A47531">
        <w:rPr>
          <w:sz w:val="22"/>
          <w:szCs w:val="22"/>
        </w:rPr>
        <w:t xml:space="preserve">В связи с поступлением в Ассоциацию </w:t>
      </w:r>
      <w:bookmarkStart w:id="0" w:name="_GoBack"/>
      <w:bookmarkEnd w:id="0"/>
      <w:r w:rsidR="00A47531" w:rsidRPr="00A47531">
        <w:rPr>
          <w:sz w:val="22"/>
          <w:szCs w:val="22"/>
        </w:rPr>
        <w:t xml:space="preserve">заявления об уровне ответственности (взнос в компенсационный фонд возмещения вреда) от члена Ассоциации Общества с ограниченной ответственностью «Энергетик» (ОГРН 1027809252173, ИНН 7825060282),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Общества с ограниченной ответственностью «Энергетик» (ОГРН 1027809252173, ИНН 7825060282). </w:t>
      </w:r>
    </w:p>
    <w:p w:rsidR="00665AB4" w:rsidRDefault="00A47531" w:rsidP="00A47531">
      <w:pPr>
        <w:ind w:left="-540"/>
        <w:jc w:val="both"/>
        <w:rPr>
          <w:sz w:val="22"/>
          <w:szCs w:val="22"/>
        </w:rPr>
      </w:pPr>
      <w:r w:rsidRPr="00A47531">
        <w:rPr>
          <w:sz w:val="22"/>
          <w:szCs w:val="22"/>
        </w:rPr>
        <w:t>Установить уровень ответственности члена Общества с ограниченной ответственностью «Энергетик» (ОГРН 1027809252173, ИНН 7825060282)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A47531" w:rsidRPr="006325FA" w:rsidRDefault="00A47531" w:rsidP="00A47531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5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5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«СТРОЙТРАНС» (ОГРН 1069847504198, ИНН 7810081561)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6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</w:t>
      </w:r>
      <w:r w:rsidRPr="006325FA">
        <w:rPr>
          <w:sz w:val="22"/>
          <w:szCs w:val="22"/>
        </w:rPr>
        <w:lastRenderedPageBreak/>
        <w:t>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6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7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7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8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</w:t>
      </w:r>
      <w:r w:rsidRPr="006325FA">
        <w:rPr>
          <w:sz w:val="22"/>
          <w:szCs w:val="22"/>
        </w:rPr>
        <w:lastRenderedPageBreak/>
        <w:t>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8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9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9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10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10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«Северо-западная строительная компания «Каскад» (ОГРН 1157847026226, ИНН 7801271485)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11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11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«Проектно-строительная компания «МОНОЛИТ» (ОГРН 1037811064103, ИНН 7805232832)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12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12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«АБУЛ» (ОГРН 1037843051784, ИНН 7825003213)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13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13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«Евросервис» (ОГРН 1127847373940, ИНН 7814542213)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14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14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«Монтажно-Строительное Управление «Регион» (ОГРН 1089847399850, ИНН 7811419892)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15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15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«ПО «Электромашина» (ОГРН 1147847121905, ИНН 7814607693)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16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16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«Техносвет-Сервис» (ОГРН 1057813001355, ИНН 7810044305)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17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17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«ВЕКТОР» (ОГРН 1117847253017, ИНН 7802754439)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18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18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«ПСП» (ОГРН 5067847426158, ИНН 7810075536)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19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19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«Строительная Компания «ДЕФТ» (ОГРН 1089848046860, ИНН 7802453520)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20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20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«Научно-Производственное Предприятие «Контэк» (ОГРН 1157847002224, ИНН 7801204055)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21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21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«СтОИК» (ОГРН 1067847354706, ИНН 7841330899)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22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22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«Антэн-I» (ОГРН 1037800046570, ИНН 7801065235)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23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23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«ПЕТРОСТРОЙ» (ОГРН 1047855051221, ИНН 7807301104)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24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24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«СтройМонтаж Индустрия» (ОГРН 1079847051558, ИНН 7806353244)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25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25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«АСКО» (ОГРН 1027810358520, ИНН 7826034817)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26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26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«ИнфоТех» (ОГРН 1077847395944, ИНН 7810099978)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27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27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«СпецСтройСтандартРеконструкция» (ОГРН 1057812757958, ИНН 7807309368)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28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28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«Балтийская коммуникационная компания» (ОГРН 1067847510246, ИНН 7813342250)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29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29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. </w:t>
      </w:r>
    </w:p>
    <w:p w:rsid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«Спецстроймонтаж» (ОГРН 1037843071331, ИНН 7825502974)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325FA" w:rsidRDefault="006325FA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30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30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Закрытого акционерного общества «Объединение «Комплексная автоматизация» (ОГРН 1047855153378, ИНН 7838310691)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31</w:t>
      </w:r>
      <w:r w:rsidRPr="006325FA">
        <w:rPr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665AB4" w:rsidRPr="006325FA" w:rsidRDefault="00665AB4" w:rsidP="00665AB4">
      <w:pPr>
        <w:ind w:left="-540"/>
        <w:jc w:val="both"/>
        <w:rPr>
          <w:color w:val="0070C0"/>
          <w:sz w:val="22"/>
          <w:szCs w:val="22"/>
        </w:rPr>
      </w:pP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5.</w:t>
      </w:r>
      <w:r w:rsidRPr="006325FA">
        <w:rPr>
          <w:noProof/>
          <w:sz w:val="22"/>
          <w:szCs w:val="22"/>
        </w:rPr>
        <w:t>31</w:t>
      </w:r>
      <w:r w:rsidRPr="006325FA">
        <w:rPr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. </w:t>
      </w:r>
    </w:p>
    <w:p w:rsidR="00665AB4" w:rsidRPr="006325FA" w:rsidRDefault="00665AB4" w:rsidP="00665AB4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 xml:space="preserve">Установить уровень ответственности члена Ассоциации </w:t>
      </w:r>
      <w:r w:rsidRPr="006325FA">
        <w:rPr>
          <w:noProof/>
          <w:sz w:val="22"/>
          <w:szCs w:val="22"/>
        </w:rPr>
        <w:t>Общества с ограниченной ответственностью «ОКА» (ОГРН 1117847278834, ИНН 7802756281)</w:t>
      </w:r>
      <w:r w:rsidRPr="006325FA">
        <w:rPr>
          <w:sz w:val="22"/>
          <w:szCs w:val="22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вреда, согласно заявлению.</w:t>
      </w:r>
    </w:p>
    <w:p w:rsidR="00665AB4" w:rsidRPr="006325FA" w:rsidRDefault="00665AB4" w:rsidP="00A52491">
      <w:pPr>
        <w:ind w:left="-540"/>
        <w:jc w:val="both"/>
        <w:rPr>
          <w:sz w:val="22"/>
          <w:szCs w:val="22"/>
        </w:rPr>
      </w:pPr>
    </w:p>
    <w:p w:rsidR="00A52491" w:rsidRPr="006325FA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6325FA" w:rsidRDefault="00436E78" w:rsidP="00A52491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24 мая 2017 г.</w:t>
      </w:r>
    </w:p>
    <w:p w:rsidR="00436E78" w:rsidRPr="006325FA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325FA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325FA" w:rsidRDefault="00436E78" w:rsidP="003840A8">
      <w:pPr>
        <w:ind w:left="-540"/>
        <w:jc w:val="both"/>
        <w:rPr>
          <w:sz w:val="22"/>
          <w:szCs w:val="22"/>
        </w:rPr>
      </w:pPr>
      <w:r w:rsidRPr="006325FA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6325FA" w:rsidRDefault="00436E78" w:rsidP="003840A8">
      <w:pPr>
        <w:ind w:left="-540"/>
        <w:jc w:val="both"/>
        <w:rPr>
          <w:sz w:val="22"/>
          <w:szCs w:val="22"/>
        </w:rPr>
      </w:pPr>
    </w:p>
    <w:p w:rsidR="00436E78" w:rsidRPr="006325FA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6325FA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Pr="006325FA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RPr="006325FA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31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A3982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325FA"/>
    <w:rsid w:val="00643024"/>
    <w:rsid w:val="00657C32"/>
    <w:rsid w:val="006620D8"/>
    <w:rsid w:val="00665AB4"/>
    <w:rsid w:val="00682D9A"/>
    <w:rsid w:val="00686FC1"/>
    <w:rsid w:val="006A462B"/>
    <w:rsid w:val="006A5E95"/>
    <w:rsid w:val="006B03BE"/>
    <w:rsid w:val="006B6E8B"/>
    <w:rsid w:val="006C1A30"/>
    <w:rsid w:val="006D1057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934B1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4193B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47531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160F"/>
    <w:rsid w:val="00BA20CD"/>
    <w:rsid w:val="00BB5526"/>
    <w:rsid w:val="00BB565D"/>
    <w:rsid w:val="00BC1FE2"/>
    <w:rsid w:val="00C05EFE"/>
    <w:rsid w:val="00C250FA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A52548-38D3-4A94-BC80-BF73579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65AB4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65AB4"/>
    <w:rPr>
      <w:rFonts w:ascii="Calibri" w:eastAsia="Calibri" w:hAnsi="Calibri"/>
      <w:lang w:val="ru-RU"/>
    </w:rPr>
  </w:style>
  <w:style w:type="character" w:styleId="ab">
    <w:name w:val="footnote reference"/>
    <w:uiPriority w:val="99"/>
    <w:semiHidden/>
    <w:unhideWhenUsed/>
    <w:rsid w:val="00665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16</Pages>
  <Words>10915</Words>
  <Characters>62218</Characters>
  <Application>Microsoft Office Word</Application>
  <DocSecurity>0</DocSecurity>
  <Lines>518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72988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Рудова Светлана</cp:lastModifiedBy>
  <cp:revision>107</cp:revision>
  <cp:lastPrinted>2017-05-25T07:04:00Z</cp:lastPrinted>
  <dcterms:created xsi:type="dcterms:W3CDTF">2010-08-13T04:10:00Z</dcterms:created>
  <dcterms:modified xsi:type="dcterms:W3CDTF">2017-05-25T07:04:00Z</dcterms:modified>
</cp:coreProperties>
</file>