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НБ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10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90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50512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316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талон-Вес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392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69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