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«ВИСТ»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1057812930163,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1089847317780,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7816448382)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1107847060265,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7843310859)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