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15/2022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июня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«ПИК-ГАЗ»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1113443004641,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3443109267)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июня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