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марта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АВИГАТОР 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21780011885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914282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1.03.202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марта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