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энерг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501594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150100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ож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540100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40948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ОСС-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9050803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804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04080460-11062010-23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ОСС-К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9050803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08046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пл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0120008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204596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0-5012045968-15032010-15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пло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0120008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204596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