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энерго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167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556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