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ЦС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60044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145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